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DA2812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DA2812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DA2812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DA281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DA2812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Чудинова</w:t>
            </w:r>
            <w:proofErr w:type="spellEnd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Елена Игоревна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DA2812" w:rsidTr="00EB5D9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EB5D9F" w:rsidRDefault="007415D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424FF6" w:rsidRDefault="007415DB" w:rsidP="00EB5D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13.01.10</w:t>
                  </w:r>
                </w:p>
                <w:p w:rsidR="00EB5D9F" w:rsidRPr="00EB5D9F" w:rsidRDefault="00EB5D9F" w:rsidP="00EB5D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EB5D9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7415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EB5D9F" w:rsidRPr="00EB5D9F" w:rsidRDefault="00EB5D9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</w:tr>
            <w:tr w:rsidR="00424FF6" w:rsidRPr="00DA2812" w:rsidTr="00EB5D9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DA2812" w:rsidTr="00EB5D9F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DA2812" w:rsidRDefault="00DA2812" w:rsidP="00DA28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УДД.04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DA2812" w:rsidRDefault="00DA28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Экологические основы природопользования</w:t>
                  </w:r>
                </w:p>
              </w:tc>
            </w:tr>
            <w:tr w:rsidR="00424FF6" w:rsidRPr="00DA2812" w:rsidTr="00EB5D9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DA2812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DA2812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343D6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Электронная экологическая библиотека</w:t>
            </w:r>
          </w:p>
          <w:p w:rsidR="00424FF6" w:rsidRPr="00DA2812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DA2812" w:rsidRDefault="00DA2812" w:rsidP="00DA2812">
            <w:pPr>
              <w:tabs>
                <w:tab w:val="left" w:pos="708"/>
                <w:tab w:val="left" w:pos="2092"/>
                <w:tab w:val="right" w:pos="31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sz w:val="20"/>
                <w:szCs w:val="20"/>
              </w:rPr>
              <w:t xml:space="preserve"> 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http://www.ecoline.ru/books/.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7F6549" w:rsidRPr="00DA2812" w:rsidRDefault="00F36826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Раздел 1.  Система природопользования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DA2812" w:rsidRPr="00DA2812" w:rsidRDefault="00DA2812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"Зеленый шлюз" – это путеводитель по экологическим ресурсам сети Интернет. Назначение сайта – помощь пользователям сети в поиске информации о состоянии и загрязнении окружающей среды, о влиянии состояния среды на здоровье, о путях решения экологических проблем, а также о других вопросах экологии.</w:t>
            </w:r>
          </w:p>
          <w:p w:rsidR="00424FF6" w:rsidRPr="00DA2812" w:rsidRDefault="00424FF6" w:rsidP="00DA2812">
            <w:pPr>
              <w:tabs>
                <w:tab w:val="left" w:pos="12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268B1" w:rsidRPr="00DA2812" w:rsidRDefault="006268B1" w:rsidP="006268B1">
            <w:pPr>
              <w:pStyle w:val="a5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A2812">
              <w:rPr>
                <w:color w:val="000000"/>
                <w:sz w:val="20"/>
                <w:szCs w:val="20"/>
              </w:rPr>
              <w:t> </w:t>
            </w:r>
            <w:r w:rsidR="00DA2812" w:rsidRPr="00DA2812">
              <w:rPr>
                <w:sz w:val="20"/>
                <w:szCs w:val="20"/>
              </w:rPr>
              <w:t>http://www.refer.ru/9838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6826" w:rsidRDefault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Раздел 1.  Система природопользования</w:t>
            </w:r>
          </w:p>
          <w:p w:rsidR="00F36826" w:rsidRPr="00F36826" w:rsidRDefault="00F36826" w:rsidP="00F36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</w:p>
          <w:p w:rsidR="00DD5C00" w:rsidRPr="00F36826" w:rsidRDefault="00F36826" w:rsidP="00F36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Система природопользования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DA2812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Гринпис России Сайт российского отделения независимой международной организации GREENPEACE, защищающей природу мирными средствами</w:t>
            </w:r>
          </w:p>
          <w:p w:rsidR="00424FF6" w:rsidRPr="00DA2812" w:rsidRDefault="00DA2812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094347" w:rsidRPr="00DA2812" w:rsidRDefault="00094347" w:rsidP="0009434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http://www.greenpeace.ru/gpeace/.</w:t>
            </w:r>
            <w:hyperlink r:id="rId7" w:history="1"/>
            <w:r w:rsid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</w:t>
            </w:r>
          </w:p>
          <w:p w:rsidR="00424FF6" w:rsidRPr="00DA2812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lang w:eastAsia="ru-RU"/>
              </w:rPr>
              <w:t> </w:t>
            </w:r>
            <w:r w:rsidRP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 xml:space="preserve">  </w:t>
            </w:r>
          </w:p>
        </w:tc>
        <w:tc>
          <w:tcPr>
            <w:tcW w:w="2125" w:type="dxa"/>
          </w:tcPr>
          <w:p w:rsidR="00424FF6" w:rsidRPr="00DA2812" w:rsidRDefault="00DA2812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Тема 1.2 Концепция устойчивого развития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DA2812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Сайт содержит обзор экологических материалов, представленных по разделам: экологическая доктрина Российской Федерации, законодательство, экология и экологические проблемы, жизнь заповедная, национальные парки и заповедники.</w:t>
            </w:r>
          </w:p>
          <w:p w:rsidR="00E57B57" w:rsidRPr="00DA2812" w:rsidRDefault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DA2812" w:rsidRDefault="004343D6" w:rsidP="00BB6B0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/>
            <w:r w:rsid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  </w:t>
            </w:r>
          </w:p>
          <w:p w:rsidR="00424FF6" w:rsidRPr="00DA2812" w:rsidRDefault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http://ecology.in-fo.ru/ </w:t>
            </w:r>
          </w:p>
        </w:tc>
        <w:tc>
          <w:tcPr>
            <w:tcW w:w="2125" w:type="dxa"/>
          </w:tcPr>
          <w:p w:rsidR="00A3368D" w:rsidRPr="00DA2812" w:rsidRDefault="00DA2812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eastAsia="Franklin Gothic Medium" w:hAnsi="Times New Roman" w:cs="Times New Roman"/>
                <w:sz w:val="20"/>
                <w:szCs w:val="20"/>
              </w:rPr>
              <w:t>Тема  5.1 Собственный бизнес: как создать и не потерять</w:t>
            </w:r>
            <w:r w:rsidR="00DD5C00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DA2812" w:rsidRDefault="00F36826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Экологический центр «Экосистема».</w:t>
            </w:r>
          </w:p>
        </w:tc>
        <w:tc>
          <w:tcPr>
            <w:tcW w:w="3402" w:type="dxa"/>
          </w:tcPr>
          <w:p w:rsidR="00424FF6" w:rsidRPr="00DA2812" w:rsidRDefault="00DA2812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BB6B05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http://www.ecosystema.ru/.</w:t>
            </w:r>
          </w:p>
        </w:tc>
        <w:tc>
          <w:tcPr>
            <w:tcW w:w="2125" w:type="dxa"/>
          </w:tcPr>
          <w:p w:rsidR="00A3368D" w:rsidRPr="00DA2812" w:rsidRDefault="00BB6B05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>
              <w:rPr>
                <w:rFonts w:ascii="Times New Roman" w:hAnsi="Times New Roman" w:cs="Times New Roman"/>
                <w:sz w:val="20"/>
                <w:szCs w:val="20"/>
              </w:rPr>
              <w:t>Тема 1.3 Загрязнение окружающей среды</w:t>
            </w:r>
            <w:bookmarkStart w:id="0" w:name="_GoBack"/>
            <w:bookmarkEnd w:id="0"/>
            <w:r w:rsid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5C00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04B3A" w:rsidRDefault="00D903DC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3DC" w:rsidRDefault="00D903DC" w:rsidP="00E57B57">
      <w:pPr>
        <w:spacing w:after="0" w:line="240" w:lineRule="auto"/>
      </w:pPr>
      <w:r>
        <w:separator/>
      </w:r>
    </w:p>
  </w:endnote>
  <w:endnote w:type="continuationSeparator" w:id="0">
    <w:p w:rsidR="00D903DC" w:rsidRDefault="00D903DC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3DC" w:rsidRDefault="00D903DC" w:rsidP="00E57B57">
      <w:pPr>
        <w:spacing w:after="0" w:line="240" w:lineRule="auto"/>
      </w:pPr>
      <w:r>
        <w:separator/>
      </w:r>
    </w:p>
  </w:footnote>
  <w:footnote w:type="continuationSeparator" w:id="0">
    <w:p w:rsidR="00D903DC" w:rsidRDefault="00D903DC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0332EC"/>
    <w:rsid w:val="00094347"/>
    <w:rsid w:val="00096CA6"/>
    <w:rsid w:val="002719F3"/>
    <w:rsid w:val="0037060D"/>
    <w:rsid w:val="00372E7A"/>
    <w:rsid w:val="004105AD"/>
    <w:rsid w:val="00424FF6"/>
    <w:rsid w:val="004343D6"/>
    <w:rsid w:val="004C778C"/>
    <w:rsid w:val="00533543"/>
    <w:rsid w:val="00611E24"/>
    <w:rsid w:val="006268B1"/>
    <w:rsid w:val="006433EC"/>
    <w:rsid w:val="00666DE9"/>
    <w:rsid w:val="0068429C"/>
    <w:rsid w:val="006D2986"/>
    <w:rsid w:val="007415DB"/>
    <w:rsid w:val="007F6549"/>
    <w:rsid w:val="0087694C"/>
    <w:rsid w:val="00931F1E"/>
    <w:rsid w:val="00A32574"/>
    <w:rsid w:val="00A3368D"/>
    <w:rsid w:val="00A35873"/>
    <w:rsid w:val="00BB6B05"/>
    <w:rsid w:val="00D903DC"/>
    <w:rsid w:val="00DA2812"/>
    <w:rsid w:val="00DC43E5"/>
    <w:rsid w:val="00DD5C00"/>
    <w:rsid w:val="00E57B57"/>
    <w:rsid w:val="00EB0BDD"/>
    <w:rsid w:val="00EB16E1"/>
    <w:rsid w:val="00EB5D9F"/>
    <w:rsid w:val="00F319E9"/>
    <w:rsid w:val="00F36826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biology-online.ru/&amp;sa=D&amp;ust=1604341088417000&amp;usg=AOvVaw3Lvls9cQhCFFSUpYgJx4I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3000&amp;usg=AOvVaw21edIJWHbuUgE8XDPzxO2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2023-02-13T07:56:00Z</cp:lastPrinted>
  <dcterms:created xsi:type="dcterms:W3CDTF">2023-02-13T11:51:00Z</dcterms:created>
  <dcterms:modified xsi:type="dcterms:W3CDTF">2023-03-01T13:08:00Z</dcterms:modified>
</cp:coreProperties>
</file>